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5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Педагогическая диагностика достижений планируемых результатов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00212"/>
      <w:bookmarkEnd w:id="0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Цели педагогической диагностики, а также особенности ее проведения определяются требованиями </w:t>
      </w:r>
      <w:hyperlink r:id="rId6" w:history="1">
        <w:r w:rsidRPr="00E458B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ФГОС </w:t>
        </w:r>
        <w:proofErr w:type="gramStart"/>
        <w:r w:rsidRPr="00E458B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</w:t>
        </w:r>
        <w:proofErr w:type="gramEnd"/>
      </w:hyperlink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ее проведении для получения информации о динамике возрастного развития ребенка и успешности освоения им Программы, формах организации и методах решается непосредственно ДОО.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213"/>
      <w:bookmarkStart w:id="2" w:name="100215"/>
      <w:bookmarkEnd w:id="1"/>
      <w:bookmarkEnd w:id="2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Специфика педагогической диагностики достижения планируемых образовательных результатов обусловлена следующими требованиями </w:t>
      </w:r>
      <w:hyperlink r:id="rId7" w:history="1">
        <w:r w:rsidRPr="00E458B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ФГОС </w:t>
        </w:r>
        <w:proofErr w:type="gramStart"/>
        <w:r w:rsidRPr="00E458B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</w:t>
        </w:r>
        <w:proofErr w:type="gramEnd"/>
      </w:hyperlink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3" w:name="100216"/>
      <w:bookmarkEnd w:id="3"/>
    </w:p>
    <w:p w:rsidR="00E458BA" w:rsidRPr="00E458BA" w:rsidRDefault="00E458BA" w:rsidP="00E458B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8BA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  <w:proofErr w:type="gramEnd"/>
    </w:p>
    <w:p w:rsidR="00E458BA" w:rsidRPr="00E458BA" w:rsidRDefault="00E458BA" w:rsidP="00E458B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100217"/>
      <w:bookmarkEnd w:id="4"/>
      <w:r w:rsidRPr="00E458BA"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E458BA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proofErr w:type="gramEnd"/>
      <w:r w:rsidRPr="00E458B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детей;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100218"/>
      <w:bookmarkEnd w:id="5"/>
      <w:r w:rsidRPr="00E45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1.4.3.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225"/>
      <w:bookmarkEnd w:id="6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226"/>
      <w:bookmarkEnd w:id="7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оптимизации работы с группой детей.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100227"/>
      <w:bookmarkEnd w:id="8"/>
      <w:r w:rsidRPr="00E45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1.4.4. Периодичность проведения педагогической диагностики.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Оптимальным является ее проведение на начальном этапе освоения 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малоформализованных</w:t>
      </w:r>
      <w:proofErr w:type="spellEnd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диагностических методов: наблюдения, свободных бесед с детьми, анализа 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</w:t>
      </w:r>
      <w:bookmarkStart w:id="9" w:name="100224"/>
      <w:bookmarkEnd w:id="9"/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коммуникативного, познавательного, речевого, художественно-эстетического развития.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100229"/>
      <w:bookmarkEnd w:id="10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ребенка. Они выступают как обобщенные показатели возможных достижений 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</w:t>
      </w:r>
      <w:proofErr w:type="spellStart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230"/>
      <w:bookmarkEnd w:id="11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</w:t>
      </w:r>
      <w:proofErr w:type="spellStart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деятельности и взаимодействии.</w:t>
      </w:r>
      <w:bookmarkStart w:id="12" w:name="100231"/>
      <w:bookmarkEnd w:id="12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ребенка. Педагог может составить ее самостоятельно, отразив показатели возрастного развития ребенка и критерии их оценивания. Фиксация данных наблюдения позволит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 </w:t>
      </w:r>
      <w:bookmarkStart w:id="13" w:name="100214"/>
      <w:bookmarkEnd w:id="13"/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232"/>
      <w:bookmarkEnd w:id="14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233"/>
      <w:bookmarkEnd w:id="15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другого). </w:t>
      </w:r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100234"/>
      <w:bookmarkEnd w:id="16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  <w:r w:rsidRPr="00E45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235"/>
      <w:bookmarkEnd w:id="17"/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  <w:r w:rsidRPr="00E45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58BA" w:rsidRPr="00E458BA" w:rsidRDefault="00E458BA" w:rsidP="00E458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58BA" w:rsidRPr="00E458BA" w:rsidRDefault="00E458BA" w:rsidP="00E458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5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Педагогическая диагностика проводится с периодичностью:</w:t>
      </w:r>
    </w:p>
    <w:p w:rsidR="00E458BA" w:rsidRPr="00E458BA" w:rsidRDefault="00E458BA" w:rsidP="00E458BA">
      <w:pPr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  <w:r w:rsidRPr="00E458BA">
        <w:rPr>
          <w:rFonts w:ascii="Times New Roman" w:eastAsia="Calibri" w:hAnsi="Times New Roman" w:cs="Times New Roman"/>
          <w:i/>
          <w:sz w:val="28"/>
          <w:szCs w:val="28"/>
        </w:rPr>
        <w:t>в группах дошкольного возраста (два раза в год, в сентябре и мае).</w:t>
      </w:r>
    </w:p>
    <w:p w:rsidR="00E458BA" w:rsidRPr="00E458BA" w:rsidRDefault="00E458BA" w:rsidP="00E458BA">
      <w:pPr>
        <w:autoSpaceDN w:val="0"/>
        <w:spacing w:after="0" w:line="240" w:lineRule="auto"/>
        <w:ind w:right="4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ДОО используется система педагогической </w:t>
      </w:r>
      <w:proofErr w:type="gramStart"/>
      <w:r w:rsidRPr="00E4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</w:t>
      </w:r>
      <w:proofErr w:type="gramEnd"/>
      <w:r w:rsidRPr="00E4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разработанная ссылка на источник</w:t>
      </w:r>
      <w:r w:rsidRPr="00E458BA">
        <w:rPr>
          <w:rFonts w:ascii="Calibri" w:eastAsia="Calibri" w:hAnsi="Calibri" w:cs="Calibri"/>
          <w:lang w:eastAsia="ru-RU"/>
        </w:rPr>
        <w:t xml:space="preserve"> </w:t>
      </w:r>
      <w:proofErr w:type="spellStart"/>
      <w:r w:rsidRPr="00E458BA">
        <w:rPr>
          <w:rFonts w:ascii="Times New Roman" w:eastAsia="Calibri" w:hAnsi="Times New Roman" w:cs="Times New Roman"/>
          <w:sz w:val="28"/>
          <w:szCs w:val="28"/>
          <w:lang w:eastAsia="ru-RU"/>
        </w:rPr>
        <w:t>Н.В.Верещагина</w:t>
      </w:r>
      <w:proofErr w:type="spellEnd"/>
      <w:r w:rsidRPr="00E4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«Диагностика педагогического процесса в группе (от 1,5 до 7 лет) дошкольной образовательной организации. Разработано в соответствии с ФГОС </w:t>
      </w:r>
      <w:proofErr w:type="gramStart"/>
      <w:r w:rsidRPr="00E458BA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E4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458BA" w:rsidRPr="00E458BA" w:rsidRDefault="00E458BA" w:rsidP="00E458BA">
      <w:pPr>
        <w:autoSpaceDN w:val="0"/>
        <w:spacing w:after="0" w:line="240" w:lineRule="auto"/>
        <w:ind w:right="4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8" w:tgtFrame="_blank" w:history="1">
        <w:r w:rsidRPr="00E458B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https://drive.google.com/file/d/1vDMzZk9I8l7Avk71oEwF5k2Vxnu5wyTL/view?usp=sharing</w:t>
        </w:r>
      </w:hyperlink>
    </w:p>
    <w:p w:rsidR="00E458BA" w:rsidRPr="00E458BA" w:rsidRDefault="00E458BA" w:rsidP="00E458B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8B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Часть, формируемая участниками образовательных отношений: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</w:pPr>
      <w:r w:rsidRPr="00E4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ДОО используется система педагогической диагностики разработанная</w:t>
      </w:r>
      <w:r w:rsidRPr="00E458B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источник</w:t>
      </w:r>
      <w:r w:rsidRPr="00E4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«Диагностика</w:t>
      </w:r>
      <w:r w:rsidRPr="00E458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458BA">
        <w:rPr>
          <w:rFonts w:ascii="Times New Roman" w:eastAsia="Calibri" w:hAnsi="Times New Roman" w:cs="Times New Roman"/>
          <w:sz w:val="28"/>
          <w:szCs w:val="28"/>
          <w:lang w:eastAsia="ru-RU"/>
        </w:rPr>
        <w:t>по основам финансовой грамотности» (из пособия «Тропинка в экономику</w:t>
      </w:r>
      <w:proofErr w:type="gramStart"/>
      <w:r w:rsidRPr="00E4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4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 : методические рекомендации : конспекты занятий с детьми 5–7лет/</w:t>
      </w:r>
      <w:proofErr w:type="spellStart"/>
      <w:r w:rsidRPr="00E458BA">
        <w:rPr>
          <w:rFonts w:ascii="Times New Roman" w:eastAsia="Calibri" w:hAnsi="Times New Roman" w:cs="Times New Roman"/>
          <w:sz w:val="28"/>
          <w:szCs w:val="28"/>
          <w:lang w:eastAsia="ru-RU"/>
        </w:rPr>
        <w:t>А.Д.Шатова</w:t>
      </w:r>
      <w:proofErr w:type="spellEnd"/>
      <w:r w:rsidRPr="00E458B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458BA">
        <w:rPr>
          <w:rFonts w:ascii="Arial" w:eastAsia="Calibri" w:hAnsi="Arial" w:cs="Arial"/>
          <w:color w:val="2C2D2E"/>
          <w:sz w:val="23"/>
          <w:szCs w:val="23"/>
          <w:lang w:eastAsia="ru-RU"/>
        </w:rPr>
        <w:t> </w:t>
      </w:r>
      <w:hyperlink w:history="1">
        <w:r w:rsidRPr="00E458B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 xml:space="preserve">https://uo </w:t>
        </w:r>
        <w:r w:rsidRPr="00E458B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kuragino.ru/upload/files/2020/December/1e30d55a/Programma_SHatova_A.D._Tropinka_v_ekonomiku.pdf</w:t>
        </w:r>
      </w:hyperlink>
      <w:r w:rsidRPr="00E458BA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ru-RU"/>
        </w:rPr>
        <w:t xml:space="preserve">  (стр. 50).</w:t>
      </w:r>
      <w:r w:rsidRPr="00E4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ДОО используется система педагогической </w:t>
      </w:r>
      <w:proofErr w:type="gramStart"/>
      <w:r w:rsidRPr="00E4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</w:t>
      </w:r>
      <w:proofErr w:type="gramEnd"/>
      <w:r w:rsidRPr="00E4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разработанная</w:t>
      </w:r>
      <w:r w:rsidRPr="00E458B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источник</w:t>
      </w:r>
      <w:r w:rsidRPr="00E4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«Диагностика музыкального развития младших дошкольников» (из пособия «Ладушки</w:t>
      </w:r>
      <w:r w:rsidRPr="00E458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», </w:t>
      </w:r>
      <w:r w:rsidRPr="00E4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авторы-составители </w:t>
      </w:r>
      <w:r w:rsidRPr="00E458BA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/>
        </w:rPr>
        <w:t xml:space="preserve">И. </w:t>
      </w:r>
      <w:proofErr w:type="spellStart"/>
      <w:r w:rsidRPr="00E458BA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/>
        </w:rPr>
        <w:t>Каплунова</w:t>
      </w:r>
      <w:proofErr w:type="spellEnd"/>
      <w:r w:rsidRPr="00E458BA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/>
        </w:rPr>
        <w:t xml:space="preserve">, И. </w:t>
      </w:r>
      <w:proofErr w:type="spellStart"/>
      <w:r w:rsidRPr="00E458BA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/>
        </w:rPr>
        <w:t>Новоскольцева</w:t>
      </w:r>
      <w:proofErr w:type="spellEnd"/>
      <w:r w:rsidRPr="00E4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</w:p>
    <w:p w:rsidR="00E458BA" w:rsidRPr="00E458BA" w:rsidRDefault="00E458BA" w:rsidP="00E458B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9" w:history="1">
        <w:r w:rsidRPr="00E458B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https://cloud.mail.ru/public/DeQq/MY4HBGgYb</w:t>
        </w:r>
      </w:hyperlink>
    </w:p>
    <w:p w:rsidR="00C509F4" w:rsidRDefault="00C509F4">
      <w:bookmarkStart w:id="18" w:name="_GoBack"/>
      <w:bookmarkEnd w:id="18"/>
    </w:p>
    <w:sectPr w:rsidR="00C5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71B22"/>
    <w:multiLevelType w:val="hybridMultilevel"/>
    <w:tmpl w:val="806629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32"/>
    <w:rsid w:val="00101832"/>
    <w:rsid w:val="00C509F4"/>
    <w:rsid w:val="00E4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DMzZk9I8l7Avk71oEwF5k2Vxnu5wyTL/vie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dact.ru/law/prikaz-minobrnauki-rossii-ot-17102013-n-1155/priloz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obrnauki-rossii-ot-17102013-n-1155/prilozheni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DeQq/MY4HBGgY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Ройтенберг</dc:creator>
  <cp:keywords/>
  <dc:description/>
  <cp:lastModifiedBy>Ольга Ройтенберг</cp:lastModifiedBy>
  <cp:revision>3</cp:revision>
  <dcterms:created xsi:type="dcterms:W3CDTF">2025-02-26T11:24:00Z</dcterms:created>
  <dcterms:modified xsi:type="dcterms:W3CDTF">2025-02-26T11:24:00Z</dcterms:modified>
</cp:coreProperties>
</file>